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2733040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4B69CB" w:rsidRDefault="004B69CB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3FF39F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4B69CB" w:rsidRDefault="004B69CB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32791E">
        <w:rPr>
          <w:sz w:val="28"/>
          <w:szCs w:val="28"/>
        </w:rPr>
        <w:t xml:space="preserve"> </w:t>
      </w:r>
      <w:r w:rsidR="00C06CCF">
        <w:rPr>
          <w:sz w:val="28"/>
          <w:szCs w:val="28"/>
        </w:rPr>
        <w:t>23 апреля</w:t>
      </w:r>
      <w:r w:rsidR="00733326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1578A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   </w:t>
      </w:r>
      <w:r w:rsidR="00CF64B6">
        <w:rPr>
          <w:sz w:val="28"/>
          <w:szCs w:val="28"/>
        </w:rPr>
        <w:t xml:space="preserve">   </w:t>
      </w:r>
      <w:r w:rsidR="00875987">
        <w:rPr>
          <w:sz w:val="28"/>
          <w:szCs w:val="28"/>
        </w:rPr>
        <w:t xml:space="preserve">       </w:t>
      </w:r>
      <w:r w:rsidR="00D5523C">
        <w:rPr>
          <w:sz w:val="28"/>
          <w:szCs w:val="28"/>
        </w:rPr>
        <w:t xml:space="preserve">   </w:t>
      </w:r>
      <w:r w:rsidR="00A72A66">
        <w:rPr>
          <w:sz w:val="28"/>
          <w:szCs w:val="28"/>
        </w:rPr>
        <w:t xml:space="preserve">     </w:t>
      </w:r>
      <w:r>
        <w:rPr>
          <w:sz w:val="28"/>
          <w:szCs w:val="28"/>
        </w:rPr>
        <w:t>№</w:t>
      </w:r>
      <w:r w:rsidR="00D5523C">
        <w:rPr>
          <w:sz w:val="28"/>
          <w:szCs w:val="28"/>
        </w:rPr>
        <w:t>558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7D5845">
            <w:pPr>
              <w:jc w:val="both"/>
              <w:rPr>
                <w:b/>
                <w:bCs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>внесении изменени</w:t>
            </w:r>
            <w:r w:rsidR="007D5845">
              <w:rPr>
                <w:b/>
                <w:bCs/>
                <w:sz w:val="28"/>
                <w:szCs w:val="28"/>
              </w:rPr>
              <w:t>й</w:t>
            </w:r>
            <w:r w:rsidR="00E31753">
              <w:rPr>
                <w:b/>
                <w:bCs/>
                <w:sz w:val="28"/>
                <w:szCs w:val="28"/>
              </w:rPr>
              <w:t xml:space="preserve">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86EEA" w:rsidRPr="00D16ADB">
              <w:rPr>
                <w:b/>
                <w:bCs/>
                <w:color w:val="000000"/>
                <w:sz w:val="28"/>
                <w:szCs w:val="28"/>
              </w:rPr>
              <w:t>о муниципальном земельном контрол</w:t>
            </w:r>
            <w:r w:rsidR="00586EEA">
              <w:rPr>
                <w:b/>
                <w:bCs/>
                <w:color w:val="000000"/>
                <w:sz w:val="28"/>
                <w:szCs w:val="28"/>
              </w:rPr>
              <w:t>е</w:t>
            </w:r>
            <w:r w:rsidR="00586EEA" w:rsidRPr="00D16ADB">
              <w:rPr>
                <w:b/>
                <w:bCs/>
                <w:color w:val="000000"/>
                <w:sz w:val="28"/>
                <w:szCs w:val="28"/>
              </w:rPr>
              <w:t xml:space="preserve"> в границах</w:t>
            </w:r>
            <w:r w:rsidR="00586EEA">
              <w:rPr>
                <w:b/>
                <w:sz w:val="28"/>
                <w:szCs w:val="28"/>
              </w:rPr>
              <w:t xml:space="preserve"> муниципального образования </w:t>
            </w:r>
            <w:r w:rsidR="00586EEA" w:rsidRPr="00E2534F"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  <w:r w:rsidR="002436B4" w:rsidRPr="0089131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0F3E2C" w:rsidRPr="00E720B9" w:rsidRDefault="005125CE" w:rsidP="00E720B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563D7">
        <w:rPr>
          <w:sz w:val="28"/>
          <w:szCs w:val="28"/>
        </w:rPr>
        <w:t>В соответствии с</w:t>
      </w:r>
      <w:r w:rsidR="00E720B9">
        <w:rPr>
          <w:sz w:val="28"/>
          <w:szCs w:val="28"/>
        </w:rPr>
        <w:t xml:space="preserve"> </w:t>
      </w:r>
      <w:r w:rsidR="00E720B9">
        <w:rPr>
          <w:rFonts w:eastAsiaTheme="minorHAnsi"/>
          <w:sz w:val="28"/>
          <w:szCs w:val="28"/>
          <w:lang w:eastAsia="en-US"/>
        </w:rPr>
        <w:t>Фед</w:t>
      </w:r>
      <w:r w:rsidR="00D56EA1">
        <w:rPr>
          <w:rFonts w:eastAsiaTheme="minorHAnsi"/>
          <w:sz w:val="28"/>
          <w:szCs w:val="28"/>
          <w:lang w:eastAsia="en-US"/>
        </w:rPr>
        <w:t>еральным законом от 2</w:t>
      </w:r>
      <w:r w:rsidR="00F37586">
        <w:rPr>
          <w:rFonts w:eastAsiaTheme="minorHAnsi"/>
          <w:sz w:val="28"/>
          <w:szCs w:val="28"/>
          <w:lang w:eastAsia="en-US"/>
        </w:rPr>
        <w:t>9</w:t>
      </w:r>
      <w:r w:rsidR="00D56EA1">
        <w:rPr>
          <w:rFonts w:eastAsiaTheme="minorHAnsi"/>
          <w:sz w:val="28"/>
          <w:szCs w:val="28"/>
          <w:lang w:eastAsia="en-US"/>
        </w:rPr>
        <w:t>.12.202</w:t>
      </w:r>
      <w:r w:rsidR="00CF6E12">
        <w:rPr>
          <w:rFonts w:eastAsiaTheme="minorHAnsi"/>
          <w:sz w:val="28"/>
          <w:szCs w:val="28"/>
          <w:lang w:eastAsia="en-US"/>
        </w:rPr>
        <w:t>5</w:t>
      </w:r>
      <w:r w:rsidR="00D56EA1">
        <w:rPr>
          <w:rFonts w:eastAsiaTheme="minorHAnsi"/>
          <w:sz w:val="28"/>
          <w:szCs w:val="28"/>
          <w:lang w:eastAsia="en-US"/>
        </w:rPr>
        <w:t xml:space="preserve"> №</w:t>
      </w:r>
      <w:r w:rsidR="00E720B9">
        <w:rPr>
          <w:rFonts w:eastAsiaTheme="minorHAnsi"/>
          <w:sz w:val="28"/>
          <w:szCs w:val="28"/>
          <w:lang w:eastAsia="en-US"/>
        </w:rPr>
        <w:t>5</w:t>
      </w:r>
      <w:r w:rsidR="00CF6E12">
        <w:rPr>
          <w:rFonts w:eastAsiaTheme="minorHAnsi"/>
          <w:sz w:val="28"/>
          <w:szCs w:val="28"/>
          <w:lang w:eastAsia="en-US"/>
        </w:rPr>
        <w:t>67</w:t>
      </w:r>
      <w:r w:rsidR="00E720B9">
        <w:rPr>
          <w:rFonts w:eastAsiaTheme="minorHAnsi"/>
          <w:sz w:val="28"/>
          <w:szCs w:val="28"/>
          <w:lang w:eastAsia="en-US"/>
        </w:rPr>
        <w:t>-ФЗ «О внесении изменений в Федеральный закон «О государственном контроле (надзоре) и муниципальном контроле в Российской Федерации»</w:t>
      </w:r>
      <w:r w:rsidR="002B2F17">
        <w:rPr>
          <w:rFonts w:eastAsiaTheme="minorHAnsi"/>
          <w:sz w:val="28"/>
          <w:szCs w:val="28"/>
          <w:lang w:eastAsia="en-US"/>
        </w:rPr>
        <w:t xml:space="preserve">,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1267DE" w:rsidRPr="000F3E2C">
        <w:rPr>
          <w:sz w:val="28"/>
          <w:szCs w:val="28"/>
        </w:rPr>
        <w:t xml:space="preserve">Совет депутатов муниципального образования </w:t>
      </w:r>
      <w:r w:rsidR="00311A46"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1267DE" w:rsidRPr="000F3E2C">
        <w:rPr>
          <w:b/>
          <w:sz w:val="28"/>
          <w:szCs w:val="28"/>
        </w:rPr>
        <w:t>р е ш а е т :</w:t>
      </w:r>
    </w:p>
    <w:p w:rsidR="00190F4A" w:rsidRDefault="008B3D2F" w:rsidP="00190F4A">
      <w:pPr>
        <w:ind w:firstLine="709"/>
        <w:jc w:val="both"/>
        <w:rPr>
          <w:bCs/>
          <w:sz w:val="28"/>
          <w:szCs w:val="28"/>
        </w:rPr>
      </w:pPr>
      <w:r w:rsidRPr="000F3E2C">
        <w:rPr>
          <w:sz w:val="28"/>
          <w:szCs w:val="28"/>
        </w:rPr>
        <w:t xml:space="preserve">1. </w:t>
      </w:r>
      <w:r w:rsidR="005A26BE" w:rsidRPr="00FE3C36">
        <w:rPr>
          <w:bCs/>
          <w:sz w:val="28"/>
          <w:szCs w:val="28"/>
        </w:rPr>
        <w:t xml:space="preserve">Внести в </w:t>
      </w:r>
      <w:r w:rsidR="0009357E">
        <w:rPr>
          <w:bCs/>
          <w:sz w:val="28"/>
          <w:szCs w:val="28"/>
        </w:rPr>
        <w:t>П</w:t>
      </w:r>
      <w:r w:rsidR="00946B62" w:rsidRPr="00946B62">
        <w:rPr>
          <w:bCs/>
          <w:color w:val="000000"/>
          <w:sz w:val="28"/>
          <w:szCs w:val="28"/>
        </w:rPr>
        <w:t>оложени</w:t>
      </w:r>
      <w:r w:rsidR="0009357E">
        <w:rPr>
          <w:bCs/>
          <w:color w:val="000000"/>
          <w:sz w:val="28"/>
          <w:szCs w:val="28"/>
        </w:rPr>
        <w:t>е</w:t>
      </w:r>
      <w:r w:rsidR="00A72A66" w:rsidRPr="00946B62">
        <w:rPr>
          <w:bCs/>
          <w:color w:val="000000"/>
          <w:sz w:val="28"/>
          <w:szCs w:val="28"/>
        </w:rPr>
        <w:t xml:space="preserve"> </w:t>
      </w:r>
      <w:r w:rsidR="00586EEA" w:rsidRPr="00D16ADB">
        <w:rPr>
          <w:color w:val="000000"/>
          <w:sz w:val="28"/>
          <w:szCs w:val="28"/>
        </w:rPr>
        <w:t>о муниципальном земельном контрол</w:t>
      </w:r>
      <w:r w:rsidR="00586EEA">
        <w:rPr>
          <w:color w:val="000000"/>
          <w:sz w:val="28"/>
          <w:szCs w:val="28"/>
        </w:rPr>
        <w:t>е</w:t>
      </w:r>
      <w:r w:rsidR="00586EEA" w:rsidRPr="00D16ADB">
        <w:rPr>
          <w:color w:val="000000"/>
          <w:sz w:val="28"/>
          <w:szCs w:val="28"/>
        </w:rPr>
        <w:t xml:space="preserve"> в границах </w:t>
      </w:r>
      <w:r w:rsidR="00586EEA" w:rsidRPr="00E2534F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09357E">
        <w:rPr>
          <w:color w:val="000000"/>
          <w:sz w:val="28"/>
          <w:szCs w:val="28"/>
        </w:rPr>
        <w:t xml:space="preserve">, утвержденное </w:t>
      </w:r>
      <w:r w:rsidR="0009357E" w:rsidRPr="00FE3C36">
        <w:rPr>
          <w:bCs/>
          <w:sz w:val="28"/>
          <w:szCs w:val="28"/>
        </w:rPr>
        <w:t>решение</w:t>
      </w:r>
      <w:r w:rsidR="0009357E">
        <w:rPr>
          <w:bCs/>
          <w:sz w:val="28"/>
          <w:szCs w:val="28"/>
        </w:rPr>
        <w:t>м</w:t>
      </w:r>
      <w:r w:rsidR="0009357E" w:rsidRPr="00FE3C36">
        <w:rPr>
          <w:bCs/>
          <w:sz w:val="28"/>
          <w:szCs w:val="28"/>
        </w:rPr>
        <w:t xml:space="preserve"> Совета депутатов муниципального образования </w:t>
      </w:r>
      <w:r w:rsidR="0009357E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09357E" w:rsidRPr="00FE3C36">
        <w:rPr>
          <w:bCs/>
          <w:sz w:val="28"/>
          <w:szCs w:val="28"/>
        </w:rPr>
        <w:t xml:space="preserve"> </w:t>
      </w:r>
      <w:r w:rsidR="0009357E">
        <w:rPr>
          <w:bCs/>
          <w:sz w:val="28"/>
          <w:szCs w:val="28"/>
        </w:rPr>
        <w:t>от 02</w:t>
      </w:r>
      <w:r w:rsidR="0009357E" w:rsidRPr="00FE3C36">
        <w:rPr>
          <w:bCs/>
          <w:sz w:val="28"/>
          <w:szCs w:val="28"/>
        </w:rPr>
        <w:t>.1</w:t>
      </w:r>
      <w:r w:rsidR="0009357E">
        <w:rPr>
          <w:bCs/>
          <w:sz w:val="28"/>
          <w:szCs w:val="28"/>
        </w:rPr>
        <w:t>2</w:t>
      </w:r>
      <w:r w:rsidR="0009357E" w:rsidRPr="00FE3C36">
        <w:rPr>
          <w:bCs/>
          <w:sz w:val="28"/>
          <w:szCs w:val="28"/>
        </w:rPr>
        <w:t>.20</w:t>
      </w:r>
      <w:r w:rsidR="0009357E">
        <w:rPr>
          <w:bCs/>
          <w:sz w:val="28"/>
          <w:szCs w:val="28"/>
        </w:rPr>
        <w:t>21</w:t>
      </w:r>
      <w:r w:rsidR="0009357E" w:rsidRPr="00FE3C36">
        <w:rPr>
          <w:bCs/>
          <w:sz w:val="28"/>
          <w:szCs w:val="28"/>
        </w:rPr>
        <w:t xml:space="preserve"> №</w:t>
      </w:r>
      <w:r w:rsidR="0009357E">
        <w:rPr>
          <w:bCs/>
          <w:sz w:val="28"/>
          <w:szCs w:val="28"/>
        </w:rPr>
        <w:t>7</w:t>
      </w:r>
      <w:r w:rsidR="00586EEA">
        <w:rPr>
          <w:bCs/>
          <w:sz w:val="28"/>
          <w:szCs w:val="28"/>
        </w:rPr>
        <w:t xml:space="preserve">1 </w:t>
      </w:r>
      <w:r w:rsidR="00D81907">
        <w:rPr>
          <w:bCs/>
          <w:sz w:val="28"/>
          <w:szCs w:val="28"/>
        </w:rPr>
        <w:t>(с изменениями, внесенными</w:t>
      </w:r>
      <w:r w:rsidR="00982368">
        <w:rPr>
          <w:bCs/>
          <w:sz w:val="28"/>
          <w:szCs w:val="28"/>
        </w:rPr>
        <w:t xml:space="preserve"> решениями</w:t>
      </w:r>
      <w:r w:rsidR="00D81907">
        <w:rPr>
          <w:bCs/>
          <w:sz w:val="28"/>
          <w:szCs w:val="28"/>
        </w:rPr>
        <w:t xml:space="preserve"> Совета депутатов </w:t>
      </w:r>
      <w:r w:rsidR="00D81907" w:rsidRPr="000F3E2C">
        <w:rPr>
          <w:sz w:val="28"/>
          <w:szCs w:val="28"/>
        </w:rPr>
        <w:t xml:space="preserve">муниципального образования </w:t>
      </w:r>
      <w:r w:rsidR="00D81907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D81907">
        <w:rPr>
          <w:bCs/>
          <w:sz w:val="28"/>
          <w:szCs w:val="28"/>
        </w:rPr>
        <w:t xml:space="preserve"> от </w:t>
      </w:r>
      <w:r w:rsidR="00D81907" w:rsidRPr="0065530E">
        <w:rPr>
          <w:bCs/>
          <w:sz w:val="28"/>
          <w:szCs w:val="28"/>
        </w:rPr>
        <w:t>16.02.2023</w:t>
      </w:r>
      <w:r w:rsidR="00D81907">
        <w:rPr>
          <w:bCs/>
          <w:sz w:val="28"/>
          <w:szCs w:val="28"/>
        </w:rPr>
        <w:t xml:space="preserve"> №257</w:t>
      </w:r>
      <w:r w:rsidR="0032791E">
        <w:rPr>
          <w:bCs/>
          <w:sz w:val="28"/>
          <w:szCs w:val="28"/>
        </w:rPr>
        <w:t xml:space="preserve">, от </w:t>
      </w:r>
      <w:r w:rsidR="0032791E">
        <w:rPr>
          <w:bCs/>
          <w:sz w:val="28"/>
          <w:szCs w:val="28"/>
        </w:rPr>
        <w:lastRenderedPageBreak/>
        <w:t>27.04.2023 №287</w:t>
      </w:r>
      <w:r w:rsidR="00456BE6">
        <w:rPr>
          <w:bCs/>
          <w:sz w:val="28"/>
          <w:szCs w:val="28"/>
        </w:rPr>
        <w:t>, от 28.09.2023 №</w:t>
      </w:r>
      <w:r w:rsidR="00B405C8">
        <w:rPr>
          <w:bCs/>
          <w:sz w:val="28"/>
          <w:szCs w:val="28"/>
        </w:rPr>
        <w:t>311</w:t>
      </w:r>
      <w:r w:rsidR="00733326">
        <w:rPr>
          <w:bCs/>
          <w:sz w:val="28"/>
          <w:szCs w:val="28"/>
        </w:rPr>
        <w:t>, от 21.06.2024 №379</w:t>
      </w:r>
      <w:r w:rsidR="0091578A">
        <w:rPr>
          <w:bCs/>
          <w:sz w:val="28"/>
          <w:szCs w:val="28"/>
        </w:rPr>
        <w:t>, от 26.02.2025 №430</w:t>
      </w:r>
      <w:r w:rsidR="00C06CCF">
        <w:rPr>
          <w:bCs/>
          <w:sz w:val="28"/>
          <w:szCs w:val="28"/>
        </w:rPr>
        <w:t xml:space="preserve">, </w:t>
      </w:r>
      <w:r w:rsidR="00C06CCF" w:rsidRPr="00C06CCF">
        <w:rPr>
          <w:bCs/>
          <w:sz w:val="28"/>
          <w:szCs w:val="28"/>
        </w:rPr>
        <w:t>от 26.02.2026</w:t>
      </w:r>
      <w:r w:rsidR="00C06CCF">
        <w:rPr>
          <w:bCs/>
          <w:sz w:val="28"/>
          <w:szCs w:val="28"/>
        </w:rPr>
        <w:t xml:space="preserve"> №</w:t>
      </w:r>
      <w:r w:rsidR="00C06CCF" w:rsidRPr="00C06CCF">
        <w:rPr>
          <w:bCs/>
          <w:sz w:val="28"/>
          <w:szCs w:val="28"/>
        </w:rPr>
        <w:t>528</w:t>
      </w:r>
      <w:r w:rsidR="00B405C8">
        <w:rPr>
          <w:bCs/>
          <w:sz w:val="28"/>
          <w:szCs w:val="28"/>
        </w:rPr>
        <w:t>)</w:t>
      </w:r>
      <w:r w:rsidR="000D0C9E">
        <w:rPr>
          <w:bCs/>
          <w:sz w:val="28"/>
          <w:szCs w:val="28"/>
        </w:rPr>
        <w:t>,</w:t>
      </w:r>
      <w:bookmarkStart w:id="0" w:name="_GoBack"/>
      <w:bookmarkEnd w:id="0"/>
      <w:r w:rsidR="00D81907">
        <w:rPr>
          <w:bCs/>
          <w:sz w:val="28"/>
          <w:szCs w:val="28"/>
        </w:rPr>
        <w:t xml:space="preserve"> </w:t>
      </w:r>
      <w:r w:rsidR="007D5845">
        <w:rPr>
          <w:bCs/>
          <w:sz w:val="28"/>
          <w:szCs w:val="28"/>
        </w:rPr>
        <w:t>следующие</w:t>
      </w:r>
      <w:r w:rsidR="00190F4A">
        <w:rPr>
          <w:bCs/>
          <w:sz w:val="28"/>
          <w:szCs w:val="28"/>
        </w:rPr>
        <w:t xml:space="preserve"> изменени</w:t>
      </w:r>
      <w:r w:rsidR="007D5845">
        <w:rPr>
          <w:bCs/>
          <w:sz w:val="28"/>
          <w:szCs w:val="28"/>
        </w:rPr>
        <w:t>я</w:t>
      </w:r>
      <w:r w:rsidR="00190F4A">
        <w:rPr>
          <w:bCs/>
          <w:sz w:val="28"/>
          <w:szCs w:val="28"/>
        </w:rPr>
        <w:t>:</w:t>
      </w:r>
    </w:p>
    <w:p w:rsidR="00C06CCF" w:rsidRDefault="00C06CCF" w:rsidP="00C06CC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1" w:name="Par9"/>
      <w:bookmarkEnd w:id="1"/>
      <w:r>
        <w:rPr>
          <w:bCs/>
          <w:sz w:val="28"/>
          <w:szCs w:val="28"/>
        </w:rPr>
        <w:t>Приложение №</w:t>
      </w:r>
      <w:r w:rsidR="00CC515C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изложить в новой прилагаемой к настоящему решению редакции.</w:t>
      </w:r>
    </w:p>
    <w:p w:rsidR="00C06CCF" w:rsidRDefault="00C06CCF" w:rsidP="00C06CC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75512">
        <w:rPr>
          <w:rFonts w:eastAsiaTheme="minorHAnsi"/>
          <w:sz w:val="28"/>
          <w:szCs w:val="28"/>
          <w:lang w:eastAsia="en-US"/>
        </w:rPr>
        <w:t>2. Настоящее решение вступает в силу с момента опубликования.</w:t>
      </w:r>
    </w:p>
    <w:p w:rsidR="009E291D" w:rsidRDefault="009E291D" w:rsidP="009E291D">
      <w:pPr>
        <w:jc w:val="both"/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</w:p>
    <w:p w:rsidR="002668CF" w:rsidRDefault="002668CF" w:rsidP="002668CF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</w:t>
      </w:r>
      <w:r w:rsidR="00D5523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В.А. Головин</w:t>
      </w:r>
    </w:p>
    <w:p w:rsidR="002668CF" w:rsidRDefault="002668CF" w:rsidP="009E291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668CF" w:rsidRDefault="002668CF" w:rsidP="009E291D">
      <w:pPr>
        <w:rPr>
          <w:sz w:val="28"/>
          <w:szCs w:val="28"/>
        </w:rPr>
      </w:pPr>
    </w:p>
    <w:p w:rsidR="008177BD" w:rsidRDefault="009E291D" w:rsidP="009E291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</w:t>
      </w:r>
      <w:r w:rsidR="00D5523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  <w:r w:rsidR="004B69CB">
        <w:rPr>
          <w:sz w:val="28"/>
          <w:szCs w:val="28"/>
        </w:rPr>
        <w:t xml:space="preserve"> </w:t>
      </w:r>
      <w:r>
        <w:rPr>
          <w:sz w:val="28"/>
          <w:szCs w:val="28"/>
        </w:rPr>
        <w:t>И.А. Митрюкова</w:t>
      </w: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Pr="00C06CCF" w:rsidRDefault="00C06CCF" w:rsidP="00C06CCF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C06CCF">
        <w:rPr>
          <w:rFonts w:ascii="Times New Roman" w:hAnsi="Times New Roman" w:cs="Times New Roman"/>
          <w:color w:val="000000"/>
        </w:rPr>
        <w:t xml:space="preserve">Приложение № </w:t>
      </w:r>
      <w:r w:rsidR="00CC515C">
        <w:rPr>
          <w:rFonts w:ascii="Times New Roman" w:hAnsi="Times New Roman" w:cs="Times New Roman"/>
          <w:color w:val="000000"/>
        </w:rPr>
        <w:t>2</w:t>
      </w:r>
    </w:p>
    <w:p w:rsidR="00267BD7" w:rsidRDefault="00C06CCF" w:rsidP="00267BD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267BD7">
        <w:rPr>
          <w:rFonts w:ascii="Times New Roman" w:hAnsi="Times New Roman" w:cs="Times New Roman"/>
          <w:color w:val="000000"/>
        </w:rPr>
        <w:t xml:space="preserve">к Положению </w:t>
      </w:r>
      <w:r w:rsidR="00267BD7" w:rsidRPr="00267BD7">
        <w:rPr>
          <w:rFonts w:ascii="Times New Roman" w:hAnsi="Times New Roman" w:cs="Times New Roman"/>
          <w:color w:val="000000"/>
        </w:rPr>
        <w:t>о муниципальном земельном</w:t>
      </w:r>
    </w:p>
    <w:p w:rsidR="00267BD7" w:rsidRDefault="00267BD7" w:rsidP="00267BD7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267BD7">
        <w:rPr>
          <w:rFonts w:ascii="Times New Roman" w:hAnsi="Times New Roman" w:cs="Times New Roman"/>
          <w:color w:val="000000"/>
        </w:rPr>
        <w:t xml:space="preserve"> контроле в границах </w:t>
      </w:r>
      <w:r w:rsidRPr="00267BD7">
        <w:rPr>
          <w:rFonts w:ascii="Times New Roman" w:hAnsi="Times New Roman" w:cs="Times New Roman"/>
        </w:rPr>
        <w:t xml:space="preserve">муниципального образования </w:t>
      </w:r>
    </w:p>
    <w:p w:rsidR="00267BD7" w:rsidRDefault="00267BD7" w:rsidP="00267BD7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267BD7">
        <w:rPr>
          <w:rFonts w:ascii="Times New Roman" w:hAnsi="Times New Roman" w:cs="Times New Roman"/>
        </w:rPr>
        <w:t xml:space="preserve">«Муниципальный округ Увинский </w:t>
      </w:r>
    </w:p>
    <w:p w:rsidR="00C06CCF" w:rsidRPr="00267BD7" w:rsidRDefault="00267BD7" w:rsidP="00267BD7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267BD7">
        <w:rPr>
          <w:rFonts w:ascii="Times New Roman" w:hAnsi="Times New Roman" w:cs="Times New Roman"/>
        </w:rPr>
        <w:t>район Удмуртской Республики»</w:t>
      </w:r>
      <w:r w:rsidR="00C06CCF" w:rsidRPr="00267BD7">
        <w:rPr>
          <w:rFonts w:ascii="Times New Roman" w:hAnsi="Times New Roman" w:cs="Times New Roman"/>
          <w:bCs/>
          <w:color w:val="000000"/>
        </w:rPr>
        <w:t xml:space="preserve"> </w:t>
      </w:r>
    </w:p>
    <w:p w:rsidR="00C06CCF" w:rsidRDefault="00C06CCF" w:rsidP="00C06CCF">
      <w:pPr>
        <w:rPr>
          <w:bCs/>
          <w:color w:val="000000"/>
        </w:rPr>
      </w:pPr>
    </w:p>
    <w:p w:rsidR="00C06CCF" w:rsidRDefault="00C06CCF" w:rsidP="00C06CCF">
      <w:pPr>
        <w:rPr>
          <w:sz w:val="28"/>
          <w:szCs w:val="28"/>
        </w:rPr>
      </w:pPr>
    </w:p>
    <w:p w:rsidR="00C06CCF" w:rsidRPr="00C06CCF" w:rsidRDefault="00C06CCF" w:rsidP="00C06CCF">
      <w:pPr>
        <w:widowControl w:val="0"/>
        <w:suppressAutoHyphens/>
        <w:autoSpaceDE w:val="0"/>
        <w:jc w:val="center"/>
        <w:rPr>
          <w:rFonts w:eastAsia="Calibri"/>
          <w:b/>
          <w:bCs/>
          <w:color w:val="000000"/>
          <w:sz w:val="28"/>
          <w:szCs w:val="28"/>
          <w:lang w:eastAsia="zh-CN"/>
        </w:rPr>
      </w:pPr>
      <w:r w:rsidRPr="00C06CCF">
        <w:rPr>
          <w:rFonts w:eastAsia="Calibri"/>
          <w:b/>
          <w:bCs/>
          <w:color w:val="000000"/>
          <w:sz w:val="28"/>
          <w:szCs w:val="28"/>
          <w:lang w:eastAsia="zh-CN"/>
        </w:rPr>
        <w:t xml:space="preserve">Индикаторы риска нарушения обязательных требований, </w:t>
      </w:r>
    </w:p>
    <w:p w:rsidR="00C06CCF" w:rsidRPr="00C06CCF" w:rsidRDefault="00C06CCF" w:rsidP="00C06CCF">
      <w:pPr>
        <w:widowControl w:val="0"/>
        <w:suppressAutoHyphens/>
        <w:autoSpaceDE w:val="0"/>
        <w:jc w:val="center"/>
        <w:rPr>
          <w:rFonts w:eastAsia="Calibri"/>
          <w:b/>
          <w:bCs/>
          <w:sz w:val="22"/>
          <w:szCs w:val="22"/>
          <w:lang w:eastAsia="zh-CN"/>
        </w:rPr>
      </w:pPr>
      <w:r w:rsidRPr="00C06CCF">
        <w:rPr>
          <w:rFonts w:eastAsia="Calibri"/>
          <w:b/>
          <w:bCs/>
          <w:color w:val="000000"/>
          <w:sz w:val="28"/>
          <w:szCs w:val="28"/>
          <w:lang w:eastAsia="zh-CN"/>
        </w:rPr>
        <w:t>используемые для определения необходимости проведения внеплановых</w:t>
      </w:r>
    </w:p>
    <w:p w:rsidR="00C06CCF" w:rsidRPr="00C06CCF" w:rsidRDefault="00C06CCF" w:rsidP="00C06CCF">
      <w:pPr>
        <w:widowControl w:val="0"/>
        <w:suppressAutoHyphens/>
        <w:autoSpaceDE w:val="0"/>
        <w:jc w:val="center"/>
        <w:rPr>
          <w:rFonts w:eastAsia="Calibri"/>
          <w:b/>
          <w:bCs/>
          <w:color w:val="000000"/>
          <w:sz w:val="28"/>
          <w:szCs w:val="28"/>
          <w:lang w:eastAsia="zh-CN"/>
        </w:rPr>
      </w:pPr>
      <w:r w:rsidRPr="00C06CCF">
        <w:rPr>
          <w:rFonts w:eastAsia="Calibri"/>
          <w:b/>
          <w:bCs/>
          <w:color w:val="000000"/>
          <w:sz w:val="28"/>
          <w:szCs w:val="28"/>
          <w:lang w:eastAsia="zh-CN"/>
        </w:rPr>
        <w:t xml:space="preserve">проверок при осуществлении Администрацией </w:t>
      </w:r>
      <w:r w:rsidRPr="00C06CCF">
        <w:rPr>
          <w:rFonts w:eastAsia="Calibri"/>
          <w:b/>
          <w:bCs/>
          <w:sz w:val="28"/>
          <w:szCs w:val="28"/>
          <w:lang w:eastAsia="zh-CN"/>
        </w:rPr>
        <w:t xml:space="preserve">муниципального образования «Муниципальный округ Увинский район Удмуртской Республики» </w:t>
      </w:r>
      <w:r w:rsidRPr="00C06CCF">
        <w:rPr>
          <w:rFonts w:eastAsia="Calibri"/>
          <w:b/>
          <w:bCs/>
          <w:color w:val="000000"/>
          <w:sz w:val="28"/>
          <w:szCs w:val="28"/>
          <w:lang w:eastAsia="zh-CN"/>
        </w:rPr>
        <w:t>муниципального земельного контроля</w:t>
      </w:r>
    </w:p>
    <w:p w:rsidR="00F45A42" w:rsidRDefault="00F45A42" w:rsidP="00F45A4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highlight w:val="lightGray"/>
          <w:lang w:eastAsia="en-US"/>
        </w:rPr>
      </w:pPr>
    </w:p>
    <w:p w:rsidR="00C06CCF" w:rsidRPr="00B053A6" w:rsidRDefault="00C06CCF" w:rsidP="00CC5504">
      <w:pPr>
        <w:pStyle w:val="a6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left="0" w:firstLine="567"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B053A6">
        <w:rPr>
          <w:rFonts w:eastAsia="PT Astra Serif"/>
          <w:color w:val="000000"/>
          <w:spacing w:val="4"/>
          <w:sz w:val="28"/>
          <w:szCs w:val="28"/>
        </w:rPr>
        <w:t>Отсутствие в Едином государственном реестре недвижимости сведений о правах на используемый гражданином, юридическим лицом, индивидуальным предпринимателем земельный участок.</w:t>
      </w:r>
    </w:p>
    <w:p w:rsidR="00C06CCF" w:rsidRPr="00B053A6" w:rsidRDefault="00C06CCF" w:rsidP="00CC5504">
      <w:pPr>
        <w:pStyle w:val="a6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left="0" w:firstLine="567"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B053A6">
        <w:rPr>
          <w:rFonts w:eastAsia="PT Astra Serif"/>
          <w:color w:val="000000"/>
          <w:spacing w:val="4"/>
          <w:sz w:val="28"/>
          <w:szCs w:val="28"/>
        </w:rPr>
        <w:t>Несоответствие использования гражданином, юридическим лицом, индивидуальным предпринимателем земельного участка целевому назначению в соответствии с его принадлежностью к той или иной категории земель и (или) видам разрешенного использования земельного участка.</w:t>
      </w:r>
    </w:p>
    <w:p w:rsidR="00C06CCF" w:rsidRPr="00B053A6" w:rsidRDefault="00C06CCF" w:rsidP="00CC5504">
      <w:pPr>
        <w:pStyle w:val="a6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left="0" w:firstLine="567"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B053A6">
        <w:rPr>
          <w:rFonts w:eastAsia="PT Astra Serif"/>
          <w:color w:val="000000"/>
          <w:spacing w:val="4"/>
          <w:sz w:val="28"/>
          <w:szCs w:val="28"/>
        </w:rPr>
        <w:t>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</w:t>
      </w:r>
      <w:r w:rsidR="00982368" w:rsidRPr="00B053A6">
        <w:rPr>
          <w:rFonts w:eastAsia="PT Astra Serif"/>
          <w:color w:val="000000"/>
          <w:spacing w:val="4"/>
          <w:sz w:val="28"/>
          <w:szCs w:val="28"/>
        </w:rPr>
        <w:t>а</w:t>
      </w:r>
      <w:r w:rsidR="00CC5504" w:rsidRPr="00B053A6">
        <w:rPr>
          <w:rFonts w:eastAsia="PT Astra Serif"/>
          <w:color w:val="000000"/>
          <w:spacing w:val="4"/>
          <w:sz w:val="28"/>
          <w:szCs w:val="28"/>
        </w:rPr>
        <w:t xml:space="preserve"> по истечении трех лет с даты государственной регистрации права собственности на такой земельный участок лица, являющегося собственником такого земельного участка</w:t>
      </w:r>
      <w:r w:rsidRPr="00B053A6">
        <w:rPr>
          <w:rFonts w:eastAsia="PT Astra Serif"/>
          <w:color w:val="000000"/>
          <w:spacing w:val="4"/>
          <w:sz w:val="28"/>
          <w:szCs w:val="28"/>
        </w:rPr>
        <w:t>.</w:t>
      </w:r>
    </w:p>
    <w:p w:rsidR="00C06CCF" w:rsidRPr="00B053A6" w:rsidRDefault="00C06CCF" w:rsidP="00CC5504">
      <w:pPr>
        <w:pStyle w:val="a6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left="0" w:firstLine="567"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B053A6">
        <w:rPr>
          <w:rFonts w:eastAsia="PT Astra Serif"/>
          <w:color w:val="000000"/>
          <w:spacing w:val="4"/>
          <w:sz w:val="28"/>
          <w:szCs w:val="28"/>
        </w:rPr>
        <w:t>Истечение одного года с момента возникновения в результате проведения публичных торгов на основании решения суда об изъятии земельного участка в связи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назначения.</w:t>
      </w:r>
    </w:p>
    <w:p w:rsidR="00C06CCF" w:rsidRPr="00B053A6" w:rsidRDefault="00C06CCF" w:rsidP="00CC5504">
      <w:pPr>
        <w:pStyle w:val="a6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left="0" w:firstLine="567"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B053A6">
        <w:rPr>
          <w:rFonts w:eastAsia="PT Astra Serif"/>
          <w:color w:val="000000"/>
          <w:spacing w:val="4"/>
          <w:sz w:val="28"/>
          <w:szCs w:val="28"/>
        </w:rPr>
        <w:t>Неисполнение обязанности по приведению земельного участка в состояние, пригодное для использования по целевому назначению.</w:t>
      </w:r>
    </w:p>
    <w:p w:rsidR="00C06CCF" w:rsidRPr="00B053A6" w:rsidRDefault="00C06CCF" w:rsidP="00CC5504">
      <w:pPr>
        <w:pStyle w:val="a6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9" w:lineRule="atLeast"/>
        <w:ind w:left="0" w:firstLine="567"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B053A6">
        <w:rPr>
          <w:rFonts w:eastAsia="PT Astra Serif"/>
          <w:color w:val="000000"/>
          <w:spacing w:val="4"/>
          <w:sz w:val="28"/>
          <w:szCs w:val="28"/>
        </w:rPr>
        <w:t>Наличие на земельном участке специализированной техники, используемой для снятия и (или) перемещения плодородного слоя почвы.</w:t>
      </w:r>
    </w:p>
    <w:p w:rsidR="00C06CCF" w:rsidRPr="00B053A6" w:rsidRDefault="00C06CCF" w:rsidP="00CC5504">
      <w:pPr>
        <w:pStyle w:val="a6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9" w:lineRule="atLeast"/>
        <w:ind w:left="0" w:firstLine="567"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B053A6">
        <w:rPr>
          <w:rFonts w:eastAsia="PT Astra Serif"/>
          <w:color w:val="000000"/>
          <w:spacing w:val="4"/>
          <w:sz w:val="28"/>
          <w:szCs w:val="28"/>
        </w:rPr>
        <w:t>Признаки негативных процессов на земельном участке, влияющих на состояние земель сельскохозяйственного назначения и уровень плодородия почвы (водная и ветровая эрозия, подтопление, заболачивание, засоление, иссушение, уплотнение, загрязнение химическими веществами, в том числе радиоактивными, иными веществами и микроорганизмами, загрязнение отходами производства и потребления).</w:t>
      </w:r>
    </w:p>
    <w:p w:rsidR="00C06CCF" w:rsidRPr="00B053A6" w:rsidRDefault="00C06CCF" w:rsidP="00CC5504">
      <w:pPr>
        <w:pStyle w:val="a6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9" w:lineRule="atLeast"/>
        <w:ind w:left="0" w:firstLine="567"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B053A6">
        <w:rPr>
          <w:rFonts w:eastAsia="PT Astra Serif"/>
          <w:color w:val="000000"/>
          <w:spacing w:val="4"/>
          <w:sz w:val="28"/>
          <w:szCs w:val="28"/>
        </w:rPr>
        <w:t xml:space="preserve">Зарастание сорной растительностью и (или) древесно-кустарниковой растительностью, не относящейся к многолетним плодово-ягодным насаждениям, за исключением мелиоративных защитных лесных насаждений, земельного участка, свидетельствующее о его неиспользовании </w:t>
      </w:r>
      <w:r w:rsidRPr="00B053A6">
        <w:rPr>
          <w:rFonts w:eastAsia="PT Astra Serif"/>
          <w:color w:val="000000"/>
          <w:spacing w:val="4"/>
          <w:sz w:val="28"/>
          <w:szCs w:val="28"/>
        </w:rPr>
        <w:lastRenderedPageBreak/>
        <w:t>для ведения сельскохозяйственного производства или осуществления иной связанной с сельскохозяйственным производством деятельности.</w:t>
      </w:r>
    </w:p>
    <w:p w:rsidR="00C06CCF" w:rsidRPr="00B053A6" w:rsidRDefault="00C06CCF" w:rsidP="00CC5504">
      <w:pPr>
        <w:pStyle w:val="a6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9" w:lineRule="atLeast"/>
        <w:ind w:left="0" w:firstLine="567"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B053A6">
        <w:rPr>
          <w:rFonts w:eastAsia="PT Astra Serif"/>
          <w:color w:val="000000"/>
          <w:spacing w:val="4"/>
          <w:sz w:val="28"/>
          <w:szCs w:val="28"/>
        </w:rPr>
        <w:t>Наличие на земельном участке признаков, свидетельствующих о повреждении или уничтожении мелиоративной системы или отдельно расположенного гидротехнического сооружения (утечка воды из канала или отсутствие подачи воды в канале (его части), который входит в мелиоративную систему или является отдельно расположенным гидротехническим сооружением; заболачивание земельного участка, на котором расположены мелиоративная система или отдельно расположенное гидротехническое сооружение), а также мелиоративных защитных лесных насаждений (спиливание, складирование или сжигание древесно-кустарниковой растительности, составляющей защитные лесополосы).</w:t>
      </w:r>
    </w:p>
    <w:p w:rsidR="00097B28" w:rsidRPr="00B053A6" w:rsidRDefault="00097B28" w:rsidP="00CC5504">
      <w:pPr>
        <w:pStyle w:val="a6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9" w:lineRule="atLeast"/>
        <w:ind w:left="0" w:firstLine="567"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B053A6">
        <w:rPr>
          <w:rFonts w:eastAsia="PT Astra Serif"/>
          <w:color w:val="000000"/>
          <w:spacing w:val="4"/>
          <w:sz w:val="28"/>
          <w:szCs w:val="28"/>
        </w:rPr>
        <w:t>Отклонение местоположения характерной точки границы земельного участка относительно местоположения границы земельного участка, сведения о котором содержатся в Едином государственном реестре недвижимости (ЕГРН), на величину, превышающую значения точности (средней квадратической погрешности) определения координат характерных точек границ земельных участков, установленное приказом Федеральной службы государственной регистрации, кадастра и карт</w:t>
      </w:r>
      <w:r w:rsidR="00982368" w:rsidRPr="00B053A6">
        <w:rPr>
          <w:rFonts w:eastAsia="PT Astra Serif"/>
          <w:color w:val="000000"/>
          <w:spacing w:val="4"/>
          <w:sz w:val="28"/>
          <w:szCs w:val="28"/>
        </w:rPr>
        <w:t>ографии от 23 октября 2020 г. №П/0393 «</w:t>
      </w:r>
      <w:r w:rsidRPr="00B053A6">
        <w:rPr>
          <w:rFonts w:eastAsia="PT Astra Serif"/>
          <w:color w:val="000000"/>
          <w:spacing w:val="4"/>
          <w:sz w:val="28"/>
          <w:szCs w:val="28"/>
        </w:rPr>
        <w:t>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машино-места</w:t>
      </w:r>
      <w:r w:rsidR="00982368" w:rsidRPr="00B053A6">
        <w:rPr>
          <w:rFonts w:eastAsia="PT Astra Serif"/>
          <w:color w:val="000000"/>
          <w:spacing w:val="4"/>
          <w:sz w:val="28"/>
          <w:szCs w:val="28"/>
        </w:rPr>
        <w:t>»</w:t>
      </w:r>
      <w:r w:rsidRPr="00B053A6">
        <w:rPr>
          <w:rFonts w:eastAsia="PT Astra Serif"/>
          <w:color w:val="000000"/>
          <w:spacing w:val="4"/>
          <w:sz w:val="28"/>
          <w:szCs w:val="28"/>
        </w:rPr>
        <w:t>.</w:t>
      </w:r>
    </w:p>
    <w:p w:rsidR="00C06CCF" w:rsidRDefault="00C06CCF" w:rsidP="00F45A4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highlight w:val="lightGray"/>
          <w:lang w:eastAsia="en-US"/>
        </w:rPr>
      </w:pPr>
    </w:p>
    <w:p w:rsidR="00C06CCF" w:rsidRPr="00C06CCF" w:rsidRDefault="00C06CCF" w:rsidP="00C06CCF">
      <w:pPr>
        <w:autoSpaceDE w:val="0"/>
        <w:autoSpaceDN w:val="0"/>
        <w:adjustRightInd w:val="0"/>
        <w:ind w:firstLine="540"/>
        <w:jc w:val="center"/>
        <w:rPr>
          <w:rFonts w:eastAsiaTheme="minorHAnsi"/>
          <w:sz w:val="28"/>
          <w:szCs w:val="28"/>
          <w:lang w:eastAsia="en-US"/>
        </w:rPr>
      </w:pPr>
      <w:r w:rsidRPr="00C06CCF">
        <w:rPr>
          <w:rFonts w:eastAsiaTheme="minorHAnsi"/>
          <w:sz w:val="28"/>
          <w:szCs w:val="28"/>
          <w:lang w:eastAsia="en-US"/>
        </w:rPr>
        <w:t>__________________________</w:t>
      </w:r>
    </w:p>
    <w:p w:rsidR="00C06CCF" w:rsidRDefault="00C06CCF" w:rsidP="00F45A4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highlight w:val="lightGray"/>
          <w:lang w:eastAsia="en-US"/>
        </w:rPr>
      </w:pPr>
    </w:p>
    <w:p w:rsidR="00F45A42" w:rsidRPr="002668CF" w:rsidRDefault="00F45A42" w:rsidP="009E291D">
      <w:pPr>
        <w:rPr>
          <w:sz w:val="28"/>
          <w:szCs w:val="28"/>
        </w:rPr>
      </w:pPr>
    </w:p>
    <w:sectPr w:rsidR="00F45A42" w:rsidRPr="002668CF" w:rsidSect="0018045A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372" w:rsidRDefault="00266372" w:rsidP="009174AD">
      <w:r>
        <w:separator/>
      </w:r>
    </w:p>
  </w:endnote>
  <w:endnote w:type="continuationSeparator" w:id="0">
    <w:p w:rsidR="00266372" w:rsidRDefault="00266372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372" w:rsidRDefault="00266372" w:rsidP="009174AD">
      <w:r>
        <w:separator/>
      </w:r>
    </w:p>
  </w:footnote>
  <w:footnote w:type="continuationSeparator" w:id="0">
    <w:p w:rsidR="00266372" w:rsidRDefault="00266372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309D29BC"/>
    <w:multiLevelType w:val="hybridMultilevel"/>
    <w:tmpl w:val="B838EF5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B2B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7BB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89F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4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57E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B28"/>
    <w:rsid w:val="00097CB2"/>
    <w:rsid w:val="00097D42"/>
    <w:rsid w:val="00097E80"/>
    <w:rsid w:val="00097EA7"/>
    <w:rsid w:val="00097ED8"/>
    <w:rsid w:val="000A02A3"/>
    <w:rsid w:val="000A063B"/>
    <w:rsid w:val="000A06B1"/>
    <w:rsid w:val="000A075C"/>
    <w:rsid w:val="000A0A25"/>
    <w:rsid w:val="000A0C76"/>
    <w:rsid w:val="000A0D5B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3E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C9E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636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538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266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CFA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1B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B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45A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CC7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0F4A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BD5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09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70C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777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2E6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8D7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6B4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372"/>
    <w:rsid w:val="0026676B"/>
    <w:rsid w:val="00266794"/>
    <w:rsid w:val="0026682C"/>
    <w:rsid w:val="002668CF"/>
    <w:rsid w:val="0026698E"/>
    <w:rsid w:val="002669AC"/>
    <w:rsid w:val="00266C7D"/>
    <w:rsid w:val="00267185"/>
    <w:rsid w:val="00267316"/>
    <w:rsid w:val="002678A3"/>
    <w:rsid w:val="00267BD7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8CE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6EB8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41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828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91E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46C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DB0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317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1F2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828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BE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47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9C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4FF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760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3A2F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4968"/>
    <w:rsid w:val="00585281"/>
    <w:rsid w:val="005855C4"/>
    <w:rsid w:val="00585812"/>
    <w:rsid w:val="00585C8A"/>
    <w:rsid w:val="00586366"/>
    <w:rsid w:val="00586C22"/>
    <w:rsid w:val="00586EEA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73C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EA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5D8C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228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6F2C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092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C5D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5E4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326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57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8E0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45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89E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7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757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DF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987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603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D43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76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8F7DFB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01F"/>
    <w:rsid w:val="00915445"/>
    <w:rsid w:val="0091570C"/>
    <w:rsid w:val="0091578A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2E54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B8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2368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91D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682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30B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1B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5DAC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3A3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3FDC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3A6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5C8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773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7FF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91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588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C32"/>
    <w:rsid w:val="00BC0E5B"/>
    <w:rsid w:val="00BC1013"/>
    <w:rsid w:val="00BC14AC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B5B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CCF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09F0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1A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2C7C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5C"/>
    <w:rsid w:val="00CC51AC"/>
    <w:rsid w:val="00CC52A8"/>
    <w:rsid w:val="00CC5504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C7163"/>
    <w:rsid w:val="00CD02E5"/>
    <w:rsid w:val="00CD02FA"/>
    <w:rsid w:val="00CD05D7"/>
    <w:rsid w:val="00CD072E"/>
    <w:rsid w:val="00CD0A7B"/>
    <w:rsid w:val="00CD0FC0"/>
    <w:rsid w:val="00CD10CF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4B6"/>
    <w:rsid w:val="00CF6BB2"/>
    <w:rsid w:val="00CF6BDE"/>
    <w:rsid w:val="00CF6D68"/>
    <w:rsid w:val="00CF6E12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0E1F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322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4FA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23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56EA1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07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478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C99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6B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07C7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0B9"/>
    <w:rsid w:val="00E721C1"/>
    <w:rsid w:val="00E722CF"/>
    <w:rsid w:val="00E722EE"/>
    <w:rsid w:val="00E723A1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4B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4E18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49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1F5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43B"/>
    <w:rsid w:val="00F177BE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BD5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15B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586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A42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4E8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4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59E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178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1535D"/>
  <w15:docId w15:val="{ACE9346D-C73F-47FD-A283-690BB6032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qFormat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Заголовок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FE722-5AF7-4CAF-BB91-FD2EEDFD0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10</cp:revision>
  <cp:lastPrinted>2025-03-03T07:30:00Z</cp:lastPrinted>
  <dcterms:created xsi:type="dcterms:W3CDTF">2026-04-06T05:14:00Z</dcterms:created>
  <dcterms:modified xsi:type="dcterms:W3CDTF">2026-04-27T13:20:00Z</dcterms:modified>
</cp:coreProperties>
</file>